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6301" w14:textId="77777777" w:rsidR="00F249F6" w:rsidRDefault="008B4000" w:rsidP="00F249F6">
      <w:pPr>
        <w:spacing w:after="0" w:line="240" w:lineRule="auto"/>
        <w:ind w:left="5670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t>Приложение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к приказу Министерства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природных ресурсов и экологии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Российской Федерации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от 15.11.2023 N 762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(форма)</w:t>
      </w:r>
    </w:p>
    <w:p w14:paraId="06729C51" w14:textId="77777777" w:rsidR="00F249F6" w:rsidRDefault="00F249F6" w:rsidP="00F249F6">
      <w:pPr>
        <w:spacing w:after="0" w:line="240" w:lineRule="auto"/>
        <w:ind w:left="5670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37074839" w14:textId="77777777" w:rsidR="00F249F6" w:rsidRDefault="00F249F6" w:rsidP="00F249F6">
      <w:pPr>
        <w:spacing w:after="0" w:line="240" w:lineRule="auto"/>
        <w:ind w:left="5670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1F04C135" w14:textId="77777777" w:rsidR="00F249F6" w:rsidRDefault="00F249F6" w:rsidP="008B4000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18BCE53" w14:textId="77777777" w:rsidR="00F249F6" w:rsidRDefault="00F249F6" w:rsidP="008B4000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352CD846" w14:textId="77777777" w:rsidR="00F249F6" w:rsidRDefault="00F249F6" w:rsidP="008B4000">
      <w:pPr>
        <w:spacing w:after="0" w:line="240" w:lineRule="auto"/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D31166C" w14:textId="77777777" w:rsidR="00F249F6" w:rsidRDefault="008B4000" w:rsidP="00F249F6">
      <w:pPr>
        <w:spacing w:after="0" w:line="240" w:lineRule="auto"/>
        <w:jc w:val="center"/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АКТ N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утилизации отходов от использования товаров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 (или) упаковки</w:t>
      </w:r>
    </w:p>
    <w:p w14:paraId="2C2F36CC" w14:textId="77777777" w:rsidR="00F249F6" w:rsidRDefault="00F249F6" w:rsidP="00F249F6">
      <w:pPr>
        <w:spacing w:after="0" w:line="240" w:lineRule="auto"/>
        <w:jc w:val="center"/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14:paraId="4191E368" w14:textId="77777777" w:rsidR="00F249F6" w:rsidRDefault="00F249F6" w:rsidP="008B4000">
      <w:pPr>
        <w:spacing w:after="0" w:line="240" w:lineRule="auto"/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14:paraId="2AE03829" w14:textId="34641C5F" w:rsidR="008B4000" w:rsidRPr="008B4000" w:rsidRDefault="008B4000" w:rsidP="008B4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____________________ 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место составления дата составления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Исполнитель: 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полное наименование юридического лица или фамилия, имя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 отчество (при наличии) индивидуального предпринимателя,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осуществляющего деятельность по утилизации отходов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 использования товаров и (или) упаковки (далее - отходы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 использования товаров и товары соответственно)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 включенного в реестр юридических лиц, индивидуальных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предпринимателей, осуществляющих утилизацию отходов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 использования товаров (далее - реестр утилизаторов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 утилизаторы соответственно)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Основной государственный регистрационный номер: 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Идентификационный номер налогоплательщика: ________________________________</w:t>
      </w:r>
      <w:r w:rsidRPr="008B4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Общероссийский </w:t>
      </w:r>
      <w:r w:rsidRPr="008B4000">
        <w:rPr>
          <w:rFonts w:ascii="CourierNewPSMT" w:eastAsia="Times New Roman" w:hAnsi="CourierNewPSMT" w:cs="Times New Roman"/>
          <w:color w:val="0000FF"/>
          <w:kern w:val="0"/>
          <w:sz w:val="18"/>
          <w:szCs w:val="18"/>
          <w:lang w:eastAsia="ru-RU"/>
          <w14:ligatures w14:val="none"/>
        </w:rPr>
        <w:t xml:space="preserve">классификатор 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видов экономической деятельности: 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 xml:space="preserve">Общероссийский </w:t>
      </w:r>
      <w:r w:rsidRPr="008B4000">
        <w:rPr>
          <w:rFonts w:ascii="CourierNewPSMT" w:eastAsia="Times New Roman" w:hAnsi="CourierNewPSMT" w:cs="Times New Roman"/>
          <w:color w:val="0000FF"/>
          <w:kern w:val="0"/>
          <w:sz w:val="18"/>
          <w:szCs w:val="18"/>
          <w:lang w:eastAsia="ru-RU"/>
          <w14:ligatures w14:val="none"/>
        </w:rPr>
        <w:t xml:space="preserve">классификатор 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объектов административно-территориального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деления: 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Адрес, указанный в Едином государственном реестре юридических лиц, Едином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государственном реестре индивидуальных предпринимателей: 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___________________________________________________________________________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для юридического лица - адрес юридического лица в пределах его места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нахождения, для индивидуального предпринимателя - адрес места жительства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Адрес места нахождения объекта утилизации: 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(в случае утилизации отходов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 использования товаров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на нескольких объектах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утилизации данные заполняются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 каждому объекту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утилизации отдельно)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Кадастровый номер земельного участка: 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 xml:space="preserve">Общероссийский </w:t>
      </w:r>
      <w:r w:rsidRPr="008B4000">
        <w:rPr>
          <w:rFonts w:ascii="CourierNewPSMT" w:eastAsia="Times New Roman" w:hAnsi="CourierNewPSMT" w:cs="Times New Roman"/>
          <w:color w:val="0000FF"/>
          <w:kern w:val="0"/>
          <w:sz w:val="18"/>
          <w:szCs w:val="18"/>
          <w:lang w:eastAsia="ru-RU"/>
          <w14:ligatures w14:val="none"/>
        </w:rPr>
        <w:t xml:space="preserve">классификатор 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территорий муниципальных образований: 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___________________________________________________________________________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Контактная информация: 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номера телефонов, адреса электронной почты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(при наличии)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лице ___________________________________________________________________,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фамилия, имя, отчество (при наличии), должность (при наличии)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представителя юридического лица или индивидуального предпринимателя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действующего на основании: 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реквизиты документа, подтверждающего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полномочия представителя юридического лица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или индивидуального предпринимателя,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осуществляющего деятельность по утилизации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отходов от использования товаров и включенного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реестр утилизаторов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соответствии с лицензией на осуществление деятельности по сбору,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транспортированию, обработке, утилизации, обезвреживанию, размещению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отходов производства и потребления I - IV классов опасности 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___________________________________________________________________________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серия, номер, дата выдачи (при осуществлении деятельности, не подлежащей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лицензированию, указывается "не требуется")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lastRenderedPageBreak/>
        <w:t>с одной стороны,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 Заказчик (не заполняется в случае, если утилизация отходов от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использования товаров обеспечивается с использованием собственной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инфраструктуры по утилизации отходов от использования товаров):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производитель товаров (юридическое лицо, индивидуальный предприниматель,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осуществляющие производство товаров на территории Российской Федерации),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импортер товаров (юридическое лицо, индивидуальный предприниматель,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осуществляющие ввоз товаров, в том числе товаров в упаковке, из государств,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не являющихся членами Евразийского экономического союза, или ввоз товаров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из государств - членов Евразийского экономического союза)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(указать нужное) 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полное наименование либо фамилия, имя и отчество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(при наличии) производителя товаров/импортера товаров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Основной государственный регистрационный номер: 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Идентификационный номер налогоплательщика: 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 xml:space="preserve">Общероссийский </w:t>
      </w:r>
      <w:r w:rsidRPr="008B4000">
        <w:rPr>
          <w:rFonts w:ascii="CourierNewPSMT" w:eastAsia="Times New Roman" w:hAnsi="CourierNewPSMT" w:cs="Times New Roman"/>
          <w:color w:val="0000FF"/>
          <w:kern w:val="0"/>
          <w:sz w:val="18"/>
          <w:szCs w:val="18"/>
          <w:lang w:eastAsia="ru-RU"/>
          <w14:ligatures w14:val="none"/>
        </w:rPr>
        <w:t xml:space="preserve">классификатор 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видов экономической деятельности: 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 xml:space="preserve">Общероссийский </w:t>
      </w:r>
      <w:r w:rsidRPr="008B4000">
        <w:rPr>
          <w:rFonts w:ascii="CourierNewPSMT" w:eastAsia="Times New Roman" w:hAnsi="CourierNewPSMT" w:cs="Times New Roman"/>
          <w:color w:val="0000FF"/>
          <w:kern w:val="0"/>
          <w:sz w:val="18"/>
          <w:szCs w:val="18"/>
          <w:lang w:eastAsia="ru-RU"/>
          <w14:ligatures w14:val="none"/>
        </w:rPr>
        <w:t xml:space="preserve">классификатор 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объектов административно-территориального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деления: 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Адрес, указанный в Едином государственном реестре юридических лиц, Едином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государственном реестре индивидуальных предпринимателей: 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___________________________________________________________________________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для юридического лица - адрес юридического лица в пределах его места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нахождения, для индивидуального предпринимателя - адрес места жительства</w:t>
      </w:r>
      <w:r w:rsidRPr="008B4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Контактная информация: ____________________________________________________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номера телефонов, адреса электронной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почты (при наличии)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лице ___________________________________________________________________,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фамилия, имя, отчество (при наличии), должность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(при наличии) представителя юридического лица,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индивидуального предпринимателя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действующего на основании: ________________________________________________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реквизиты документа, подтверждающего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полномочия представителя на осуществление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действий от имени юридического лица,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индивидуального предпринимателя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с другой стороны,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составили в двух экземплярах настоящий Акт о том, что Исполнителем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период с "__" ________ 20__ г. по "__" ________ 20__ г.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в рамках исполнения договора от "__" ________ 20__ г. N _____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осуществлена утилизация отходов от использования товаров согласно перечню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таких отходов и в процессе утилизации вышеуказанных отходов произведена</w:t>
      </w: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br/>
        <w:t>продукция: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1744"/>
        <w:gridCol w:w="1798"/>
        <w:gridCol w:w="1668"/>
        <w:gridCol w:w="1789"/>
        <w:gridCol w:w="1734"/>
      </w:tblGrid>
      <w:tr w:rsidR="008B4000" w:rsidRPr="008B4000" w14:paraId="448D9EAC" w14:textId="77777777" w:rsidTr="008B4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3AEF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CBF3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отхода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товаров/</w:t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втори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чного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сырья,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 для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FD20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Федеральному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классификацион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ному 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каталогу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отходов 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&lt;1&gt;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Общероссий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скому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классификатору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продукции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видам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экономической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деятельности ОК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034-2014 (КПЕС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2008)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71EA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Класс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опасности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отхода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случае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вторичного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сырья не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заполняется)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0E2C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 товаров,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подлежащих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после утраты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ими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потребитель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ских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свойств, 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соответствии с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перечнями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товаров, отходы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которых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подлежат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установлен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ными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Правительством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Российской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Федерации 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&lt;2&gt;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AAF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Масса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товаров/</w:t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втори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чного</w:t>
            </w:r>
            <w:proofErr w:type="spellEnd"/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сырья,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 для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утилизации, кг</w:t>
            </w:r>
          </w:p>
        </w:tc>
      </w:tr>
      <w:tr w:rsidR="008B4000" w:rsidRPr="008B4000" w14:paraId="54103761" w14:textId="77777777" w:rsidTr="008B4000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F744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9D1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706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3A7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C44A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2F3BA6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000" w:rsidRPr="008B4000" w14:paraId="71184FD4" w14:textId="77777777" w:rsidTr="008B4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98B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8C2C328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C577D9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93A103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94E07C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74BA35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4000" w:rsidRPr="008B4000" w14:paraId="6C39EBE4" w14:textId="77777777" w:rsidTr="008B40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6A48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E92625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69390D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BE78E0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2FD1FC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979B9E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51B6E76" w14:textId="77777777" w:rsidR="008B4000" w:rsidRPr="008B4000" w:rsidRDefault="008B4000" w:rsidP="008B4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продолжение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250"/>
        <w:gridCol w:w="2310"/>
        <w:gridCol w:w="2145"/>
      </w:tblGrid>
      <w:tr w:rsidR="008B4000" w:rsidRPr="008B4000" w14:paraId="1E494836" w14:textId="77777777" w:rsidTr="008B4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5640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Наименование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(продукции),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произведенных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 том числе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 использовании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вторичного сырья,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D43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товаров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(продукции),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произведенных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 том числе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 использовании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вторичного сырья,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4D0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Документ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стандартизации, 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соответствии с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которым произведены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товары (продукция)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путем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EFA4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товаров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(продукции),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произведенных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 том числе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 использовании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вторичного сырья,</w:t>
            </w:r>
          </w:p>
        </w:tc>
      </w:tr>
    </w:tbl>
    <w:p w14:paraId="7C640D17" w14:textId="7FA12FC4" w:rsidR="008B4000" w:rsidRPr="008B4000" w:rsidRDefault="008B4000" w:rsidP="008B4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250"/>
        <w:gridCol w:w="2310"/>
        <w:gridCol w:w="2145"/>
      </w:tblGrid>
      <w:tr w:rsidR="008B4000" w:rsidRPr="008B4000" w14:paraId="64A2A2F6" w14:textId="77777777" w:rsidTr="008B4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2484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товаров 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&lt;3&gt;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ADB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товаров,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Общероссийскому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классификатору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продукции по видам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экономической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деятельности ОК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034-2014 (КПЕС 2008)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514D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товаров (в том числе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 использовании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вторичного сырья,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C438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товаров, кг</w:t>
            </w:r>
          </w:p>
        </w:tc>
      </w:tr>
      <w:tr w:rsidR="008B4000" w:rsidRPr="008B4000" w14:paraId="07DA015A" w14:textId="77777777" w:rsidTr="008B4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92B4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ED5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7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64D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8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DB1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</w:tr>
    </w:tbl>
    <w:p w14:paraId="51728933" w14:textId="77777777" w:rsidR="008B4000" w:rsidRPr="008B4000" w:rsidRDefault="008B4000" w:rsidP="008B4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000">
        <w:rPr>
          <w:rFonts w:ascii="CourierNewPSMT" w:eastAsia="Times New Roman" w:hAnsi="CourierNewPSMT" w:cs="Times New Roman"/>
          <w:color w:val="000000"/>
          <w:kern w:val="0"/>
          <w:sz w:val="18"/>
          <w:szCs w:val="18"/>
          <w:lang w:eastAsia="ru-RU"/>
          <w14:ligatures w14:val="none"/>
        </w:rPr>
        <w:t>продолжение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105"/>
        <w:gridCol w:w="3060"/>
      </w:tblGrid>
      <w:tr w:rsidR="008B4000" w:rsidRPr="008B4000" w14:paraId="31D9AD10" w14:textId="77777777" w:rsidTr="008B4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4983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вторичного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сырья, полученного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утилизатором из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использования товаров,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которое использовано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производстве товаров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(продукции) при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 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 том числе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использовании вторичного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сырья, 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 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утилизации отходов от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использования товаров 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>&lt;4&gt;</w:t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(в случае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 вторичного сырья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не заполняется)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F43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вторичного сырья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Общероссийскому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8B4000">
              <w:rPr>
                <w:rFonts w:ascii="ArialMT" w:eastAsia="Times New Roman" w:hAnsi="ArialMT" w:cs="Times New Roman"/>
                <w:color w:val="0000FF"/>
                <w:kern w:val="0"/>
                <w:sz w:val="20"/>
                <w:szCs w:val="20"/>
                <w:lang w:eastAsia="ru-RU"/>
                <w14:ligatures w14:val="none"/>
              </w:rPr>
              <w:t xml:space="preserve">классификатору 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продукции по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видам экономической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деятельности ОК 034-2014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(КПЕС 2008)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(в случае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 вторичного сырья не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заполняется)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C2B7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Масса вторичного сырья,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полученного утилизатором из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 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товаров, которое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использовано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производстве товаров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(продукции) путем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 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 (в том числе при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использовании вторичного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сырья, полученного из таких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отходов) в целях исполнения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обязанности по обеспечению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самостоятельной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отходов от использования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товаров, кг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(в случае утилизации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принятого вторичного сырья</w:t>
            </w: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не заполняется)</w:t>
            </w:r>
          </w:p>
        </w:tc>
      </w:tr>
      <w:tr w:rsidR="008B4000" w:rsidRPr="008B4000" w14:paraId="2B4319D0" w14:textId="77777777" w:rsidTr="008B4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1CB4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95C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8916" w14:textId="77777777" w:rsidR="008B4000" w:rsidRPr="008B4000" w:rsidRDefault="008B4000" w:rsidP="008B40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4000">
              <w:rPr>
                <w:rFonts w:ascii="ArialMT" w:eastAsia="Times New Roman" w:hAnsi="ArialMT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</w:tr>
    </w:tbl>
    <w:p w14:paraId="06A2E855" w14:textId="085D82CF" w:rsidR="008B4000" w:rsidRDefault="008B4000"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t>Исполнитель: Заказчик: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(не заполняется в случае, если утилизация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отходов от использования товаров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обеспечивается с использованием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собственной инфраструктуры по утилизации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полное наименование юридического лица,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фамилия, имя, отчество (при наличии)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индивидуального предпринимателя,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осуществивших утилизацию отходов от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использования товаров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отходов от использования товаров)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полное наименование либо фамилия, имя 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отчество (при наличии) производителя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товаров, импортера товаров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подпись, фамилия, имя, отчество (при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наличии) Исполнителя либо его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уполномоченного представителя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подпись, фамилия, имя, отчество (при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наличии) Заказчика либо его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уполномоченного представителя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М.П. (при наличии)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М.П. (при наличии)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--------------------------------</w:t>
      </w:r>
      <w:r w:rsidRPr="008B4000">
        <w:rPr>
          <w:rFonts w:ascii="ArialMT" w:eastAsia="Times New Roman" w:hAnsi="ArialMT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</w:p>
    <w:p w14:paraId="13FD948D" w14:textId="77777777" w:rsidR="008B4000" w:rsidRDefault="008B4000"/>
    <w:sectPr w:rsidR="008B4000" w:rsidSect="006406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00"/>
    <w:rsid w:val="002E497C"/>
    <w:rsid w:val="005E5895"/>
    <w:rsid w:val="00640641"/>
    <w:rsid w:val="008B4000"/>
    <w:rsid w:val="00BD09B2"/>
    <w:rsid w:val="00E36303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036"/>
  <w15:chartTrackingRefBased/>
  <w15:docId w15:val="{96A94049-6420-4E24-B738-32CCFD55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2024-02-15T13:11:00Z</dcterms:created>
  <dcterms:modified xsi:type="dcterms:W3CDTF">2024-02-19T10:00:00Z</dcterms:modified>
</cp:coreProperties>
</file>